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E6734B" w14:textId="77777777" w:rsidR="00373810" w:rsidRPr="00B1296A" w:rsidRDefault="00373810" w:rsidP="00373810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Утверждено</w:t>
      </w:r>
    </w:p>
    <w:p w14:paraId="6DE1E952" w14:textId="77777777" w:rsidR="00373810" w:rsidRPr="00B1296A" w:rsidRDefault="00373810" w:rsidP="00373810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Приказом и.</w:t>
      </w:r>
      <w:proofErr w:type="gramStart"/>
      <w:r w:rsidRPr="00B1296A">
        <w:rPr>
          <w:rFonts w:ascii="Times New Roman" w:hAnsi="Times New Roman" w:cs="Times New Roman"/>
          <w:b/>
          <w:sz w:val="18"/>
          <w:szCs w:val="18"/>
        </w:rPr>
        <w:t>о.директора</w:t>
      </w:r>
      <w:proofErr w:type="gramEnd"/>
      <w:r w:rsidRPr="00B1296A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0EC0F045" w14:textId="77777777" w:rsidR="00373810" w:rsidRDefault="00373810" w:rsidP="00373810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 xml:space="preserve">КГП на ПХВ «Городской перинатальный </w:t>
      </w:r>
    </w:p>
    <w:p w14:paraId="1ACE35C0" w14:textId="77777777" w:rsidR="00373810" w:rsidRPr="00B1296A" w:rsidRDefault="00373810" w:rsidP="00373810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 xml:space="preserve">центр» </w:t>
      </w:r>
      <w:proofErr w:type="gramStart"/>
      <w:r>
        <w:rPr>
          <w:rFonts w:ascii="Times New Roman" w:hAnsi="Times New Roman" w:cs="Times New Roman"/>
          <w:b/>
          <w:sz w:val="18"/>
          <w:szCs w:val="18"/>
        </w:rPr>
        <w:t>УОЗ  г.</w:t>
      </w:r>
      <w:r w:rsidRPr="00B1296A">
        <w:rPr>
          <w:rFonts w:ascii="Times New Roman" w:hAnsi="Times New Roman" w:cs="Times New Roman"/>
          <w:b/>
          <w:sz w:val="18"/>
          <w:szCs w:val="18"/>
        </w:rPr>
        <w:t>Алматы</w:t>
      </w:r>
      <w:proofErr w:type="gramEnd"/>
      <w:r w:rsidRPr="00B1296A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73F0C071" w14:textId="0D793B5D" w:rsidR="00373810" w:rsidRPr="00B1296A" w:rsidRDefault="00373810" w:rsidP="00373810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№</w:t>
      </w:r>
      <w:r>
        <w:rPr>
          <w:rFonts w:ascii="Times New Roman" w:hAnsi="Times New Roman" w:cs="Times New Roman"/>
          <w:b/>
          <w:sz w:val="18"/>
          <w:szCs w:val="18"/>
        </w:rPr>
        <w:t>34</w:t>
      </w:r>
      <w:r w:rsidRPr="00B1296A">
        <w:rPr>
          <w:rFonts w:ascii="Times New Roman" w:hAnsi="Times New Roman" w:cs="Times New Roman"/>
          <w:b/>
          <w:sz w:val="18"/>
          <w:szCs w:val="18"/>
        </w:rPr>
        <w:t>-ГЗ от «</w:t>
      </w:r>
      <w:r>
        <w:rPr>
          <w:rFonts w:ascii="Times New Roman" w:hAnsi="Times New Roman" w:cs="Times New Roman"/>
          <w:b/>
          <w:sz w:val="18"/>
          <w:szCs w:val="18"/>
        </w:rPr>
        <w:t>14</w:t>
      </w:r>
      <w:r w:rsidRPr="00B1296A">
        <w:rPr>
          <w:rFonts w:ascii="Times New Roman" w:hAnsi="Times New Roman" w:cs="Times New Roman"/>
          <w:b/>
          <w:sz w:val="18"/>
          <w:szCs w:val="18"/>
        </w:rPr>
        <w:t xml:space="preserve">» </w:t>
      </w:r>
      <w:r>
        <w:rPr>
          <w:rFonts w:ascii="Times New Roman" w:hAnsi="Times New Roman" w:cs="Times New Roman"/>
          <w:b/>
          <w:sz w:val="18"/>
          <w:szCs w:val="18"/>
        </w:rPr>
        <w:t>мая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1296A">
        <w:rPr>
          <w:rFonts w:ascii="Times New Roman" w:hAnsi="Times New Roman" w:cs="Times New Roman"/>
          <w:b/>
          <w:sz w:val="18"/>
          <w:szCs w:val="18"/>
        </w:rPr>
        <w:t>202</w:t>
      </w:r>
      <w:r>
        <w:rPr>
          <w:rFonts w:ascii="Times New Roman" w:hAnsi="Times New Roman" w:cs="Times New Roman"/>
          <w:b/>
          <w:sz w:val="18"/>
          <w:szCs w:val="18"/>
        </w:rPr>
        <w:t>4</w:t>
      </w:r>
      <w:r w:rsidRPr="00B1296A">
        <w:rPr>
          <w:rFonts w:ascii="Times New Roman" w:hAnsi="Times New Roman" w:cs="Times New Roman"/>
          <w:b/>
          <w:sz w:val="18"/>
          <w:szCs w:val="18"/>
        </w:rPr>
        <w:t xml:space="preserve"> года </w:t>
      </w:r>
    </w:p>
    <w:p w14:paraId="7613AA01" w14:textId="77777777" w:rsidR="00373810" w:rsidRPr="00B1296A" w:rsidRDefault="00373810" w:rsidP="00373810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6B6DEB69" w14:textId="77777777" w:rsidR="00373810" w:rsidRPr="00B1296A" w:rsidRDefault="00373810" w:rsidP="00373810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72ED0F81" w14:textId="77777777" w:rsidR="00373810" w:rsidRPr="00B1296A" w:rsidRDefault="00373810" w:rsidP="00373810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И.</w:t>
      </w:r>
      <w:proofErr w:type="gramStart"/>
      <w:r w:rsidRPr="00B1296A">
        <w:rPr>
          <w:rFonts w:ascii="Times New Roman" w:hAnsi="Times New Roman" w:cs="Times New Roman"/>
          <w:b/>
          <w:sz w:val="18"/>
          <w:szCs w:val="18"/>
        </w:rPr>
        <w:t>о.директора</w:t>
      </w:r>
      <w:proofErr w:type="gramEnd"/>
      <w:r w:rsidRPr="00B1296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0F393F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1296A">
        <w:rPr>
          <w:rFonts w:ascii="Times New Roman" w:hAnsi="Times New Roman" w:cs="Times New Roman"/>
          <w:b/>
          <w:sz w:val="18"/>
          <w:szCs w:val="18"/>
        </w:rPr>
        <w:t>______________ Аймагамбетова А.С.</w:t>
      </w:r>
    </w:p>
    <w:p w14:paraId="0B78CB84" w14:textId="77777777" w:rsidR="00373810" w:rsidRPr="00B1296A" w:rsidRDefault="00373810" w:rsidP="00373810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34243FF9" w14:textId="77777777" w:rsidR="00373810" w:rsidRPr="00B1296A" w:rsidRDefault="00373810" w:rsidP="00373810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Приложение 2</w:t>
      </w:r>
    </w:p>
    <w:p w14:paraId="6DB7160F" w14:textId="77777777" w:rsidR="00373810" w:rsidRPr="00B1296A" w:rsidRDefault="00373810" w:rsidP="00373810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к Тендерной документации</w:t>
      </w:r>
    </w:p>
    <w:p w14:paraId="23D63F27" w14:textId="77777777" w:rsidR="00373810" w:rsidRPr="00B1296A" w:rsidRDefault="00373810" w:rsidP="0037381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6D417ED3" w14:textId="77777777" w:rsidR="00373810" w:rsidRPr="00B1296A" w:rsidRDefault="00373810" w:rsidP="0037381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04AB65AF" w14:textId="77777777" w:rsidR="00373810" w:rsidRPr="00B1296A" w:rsidRDefault="00373810" w:rsidP="0037381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 xml:space="preserve">ТЕХНИЧЕСКАЯ СПЕЦИФИКАЦИЯ </w:t>
      </w:r>
    </w:p>
    <w:p w14:paraId="2F00AEE7" w14:textId="4637A3F5" w:rsidR="00373810" w:rsidRDefault="00373810" w:rsidP="0037381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373810">
        <w:rPr>
          <w:rFonts w:ascii="Times New Roman" w:hAnsi="Times New Roman" w:cs="Times New Roman"/>
          <w:b/>
          <w:sz w:val="18"/>
          <w:szCs w:val="18"/>
        </w:rPr>
        <w:t xml:space="preserve">         </w:t>
      </w:r>
      <w:r w:rsidRPr="00B1296A">
        <w:rPr>
          <w:rFonts w:ascii="Times New Roman" w:hAnsi="Times New Roman" w:cs="Times New Roman"/>
          <w:b/>
          <w:sz w:val="18"/>
          <w:szCs w:val="18"/>
        </w:rPr>
        <w:t xml:space="preserve">ЛОТ№1 </w:t>
      </w:r>
      <w:r w:rsidRPr="00373810">
        <w:rPr>
          <w:rFonts w:ascii="Times New Roman" w:hAnsi="Times New Roman" w:cs="Times New Roman"/>
          <w:b/>
          <w:bCs/>
          <w:sz w:val="18"/>
          <w:szCs w:val="18"/>
          <w:lang w:val="kk-KZ"/>
        </w:rPr>
        <w:t>Кровать медицинская для родовспоможения</w:t>
      </w:r>
    </w:p>
    <w:p w14:paraId="27AEEDA4" w14:textId="5074F6D5" w:rsidR="007041EC" w:rsidRDefault="007041EC" w:rsidP="007041EC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Calibri" w:eastAsia="Times New Roman" w:hAnsi="Calibri" w:cs="Times New Roman"/>
          <w:b/>
          <w:bCs/>
        </w:rPr>
        <w:tab/>
      </w:r>
      <w:r>
        <w:rPr>
          <w:rFonts w:ascii="Calibri" w:eastAsia="Times New Roman" w:hAnsi="Calibri" w:cs="Times New Roman"/>
          <w:b/>
          <w:bCs/>
        </w:rPr>
        <w:tab/>
      </w:r>
      <w:r>
        <w:rPr>
          <w:rFonts w:ascii="Calibri" w:eastAsia="Times New Roman" w:hAnsi="Calibri" w:cs="Times New Roman"/>
          <w:b/>
          <w:bCs/>
        </w:rPr>
        <w:tab/>
      </w:r>
      <w:r>
        <w:rPr>
          <w:rFonts w:ascii="Calibri" w:eastAsia="Times New Roman" w:hAnsi="Calibri" w:cs="Times New Roman"/>
          <w:b/>
          <w:bCs/>
        </w:rPr>
        <w:tab/>
      </w:r>
      <w:r>
        <w:rPr>
          <w:rFonts w:ascii="Calibri" w:eastAsia="Times New Roman" w:hAnsi="Calibri" w:cs="Times New Roman"/>
          <w:b/>
          <w:bCs/>
        </w:rPr>
        <w:tab/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4532"/>
        <w:gridCol w:w="567"/>
        <w:gridCol w:w="2158"/>
        <w:gridCol w:w="5780"/>
        <w:gridCol w:w="1424"/>
      </w:tblGrid>
      <w:tr w:rsidR="007041EC" w:rsidRPr="00373810" w14:paraId="4F0E82BE" w14:textId="77777777" w:rsidTr="00373810">
        <w:trPr>
          <w:trHeight w:val="41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872A" w14:textId="77777777" w:rsidR="007041EC" w:rsidRPr="00373810" w:rsidRDefault="007041EC" w:rsidP="00000D16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14:paraId="26514740" w14:textId="77777777" w:rsidR="007041EC" w:rsidRPr="00373810" w:rsidRDefault="007041EC" w:rsidP="00000D16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38CC" w14:textId="77777777" w:rsidR="007041EC" w:rsidRPr="00373810" w:rsidRDefault="007041EC" w:rsidP="00000D16">
            <w:pPr>
              <w:tabs>
                <w:tab w:val="left" w:pos="450"/>
              </w:tabs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</w:t>
            </w:r>
          </w:p>
        </w:tc>
        <w:tc>
          <w:tcPr>
            <w:tcW w:w="9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95B7" w14:textId="77777777" w:rsidR="007041EC" w:rsidRPr="00373810" w:rsidRDefault="007041EC" w:rsidP="00000D16">
            <w:pPr>
              <w:tabs>
                <w:tab w:val="left" w:pos="450"/>
              </w:tabs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</w:t>
            </w:r>
          </w:p>
        </w:tc>
      </w:tr>
      <w:tr w:rsidR="007041EC" w:rsidRPr="00373810" w14:paraId="18BEC7FD" w14:textId="77777777" w:rsidTr="007041EC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A9720" w14:textId="77777777" w:rsidR="007041EC" w:rsidRPr="00373810" w:rsidRDefault="007041EC" w:rsidP="00000D16">
            <w:pPr>
              <w:tabs>
                <w:tab w:val="left" w:pos="450"/>
              </w:tabs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9A3D" w14:textId="77777777" w:rsidR="007041EC" w:rsidRPr="00373810" w:rsidRDefault="007041EC" w:rsidP="00000D16">
            <w:pPr>
              <w:tabs>
                <w:tab w:val="left" w:pos="450"/>
              </w:tabs>
              <w:spacing w:after="0"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медицинской техники </w:t>
            </w:r>
          </w:p>
          <w:p w14:paraId="59DDFA7D" w14:textId="77777777" w:rsidR="007041EC" w:rsidRPr="00373810" w:rsidRDefault="007041EC" w:rsidP="00000D16">
            <w:pPr>
              <w:tabs>
                <w:tab w:val="left" w:pos="450"/>
              </w:tabs>
              <w:spacing w:after="0" w:line="256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(в соответствии с государственным реестром медицинских изделий, с указанием модели, наименованием производителя, страны)</w:t>
            </w:r>
          </w:p>
        </w:tc>
        <w:tc>
          <w:tcPr>
            <w:tcW w:w="9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6F91" w14:textId="0E71C5CD" w:rsidR="007041EC" w:rsidRPr="00373810" w:rsidRDefault="00373810" w:rsidP="00000D1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Кровать медицинская для родовспоможения</w:t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7041EC" w:rsidRPr="00373810">
              <w:rPr>
                <w:rFonts w:ascii="Times New Roman" w:hAnsi="Times New Roman" w:cs="Times New Roman"/>
                <w:sz w:val="20"/>
                <w:szCs w:val="20"/>
              </w:rPr>
              <w:t>Кровать-трансформер для родов</w:t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1DC7E592" w14:textId="77777777" w:rsidR="007041EC" w:rsidRPr="00373810" w:rsidRDefault="007041EC" w:rsidP="00000D1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3810" w:rsidRPr="00373810" w14:paraId="3A84D893" w14:textId="77777777" w:rsidTr="00B34B8A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2E24" w14:textId="3D5B1B2F" w:rsidR="00373810" w:rsidRPr="00373810" w:rsidRDefault="00373810" w:rsidP="00373810">
            <w:pPr>
              <w:tabs>
                <w:tab w:val="left" w:pos="450"/>
              </w:tabs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810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BB38" w14:textId="6B2EAE71" w:rsidR="00373810" w:rsidRPr="00373810" w:rsidRDefault="00373810" w:rsidP="00373810">
            <w:pPr>
              <w:tabs>
                <w:tab w:val="left" w:pos="450"/>
              </w:tabs>
              <w:spacing w:after="0"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810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 xml:space="preserve">Наименование МТ, относящейся к средствам измерения </w:t>
            </w:r>
            <w:r w:rsidRPr="00373810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(</w:t>
            </w:r>
            <w:r w:rsidRPr="00373810"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  <w:t>с указанием модели, наименования производителя, страны)</w:t>
            </w:r>
          </w:p>
        </w:tc>
        <w:tc>
          <w:tcPr>
            <w:tcW w:w="9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368F" w14:textId="77777777" w:rsidR="00373810" w:rsidRPr="00373810" w:rsidRDefault="00373810" w:rsidP="003738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Кровать медицинская для родовспоможения</w:t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 xml:space="preserve"> (Кровать-трансформер для родов)</w:t>
            </w:r>
          </w:p>
          <w:p w14:paraId="04BF50A1" w14:textId="77777777" w:rsidR="00373810" w:rsidRPr="00373810" w:rsidRDefault="00373810" w:rsidP="003738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73810" w:rsidRPr="00373810" w14:paraId="4EF5B396" w14:textId="77777777" w:rsidTr="007041EC">
        <w:trPr>
          <w:trHeight w:val="611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065B" w14:textId="77777777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8DDF" w14:textId="697F7D2B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6EA4" w14:textId="77777777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i/>
                <w:sz w:val="20"/>
                <w:szCs w:val="20"/>
              </w:rPr>
              <w:t>№</w:t>
            </w:r>
          </w:p>
          <w:p w14:paraId="77EC601E" w14:textId="77777777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i/>
                <w:sz w:val="20"/>
                <w:szCs w:val="20"/>
              </w:rPr>
              <w:t>п/п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573C" w14:textId="77777777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67D8" w14:textId="77777777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i/>
                <w:sz w:val="20"/>
                <w:szCs w:val="20"/>
              </w:rPr>
              <w:t>Модель и (или) марка, каталожный номер, краткая техническая характеристика комплектующего к медицинской технике.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BB83" w14:textId="77777777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i/>
                <w:sz w:val="20"/>
                <w:szCs w:val="20"/>
              </w:rPr>
              <w:t>Требуемое количество</w:t>
            </w:r>
          </w:p>
          <w:p w14:paraId="0819559A" w14:textId="77777777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373810" w:rsidRPr="00373810" w14:paraId="2CC39CDA" w14:textId="77777777" w:rsidTr="007041EC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755A3" w14:textId="77777777" w:rsidR="00373810" w:rsidRPr="00373810" w:rsidRDefault="00373810" w:rsidP="00373810">
            <w:pPr>
              <w:spacing w:after="0" w:line="256" w:lineRule="auto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D2762" w14:textId="77777777" w:rsidR="00373810" w:rsidRPr="00373810" w:rsidRDefault="00373810" w:rsidP="00373810">
            <w:pPr>
              <w:spacing w:after="0" w:line="256" w:lineRule="auto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93ED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i/>
                <w:sz w:val="20"/>
                <w:szCs w:val="20"/>
              </w:rPr>
              <w:t>Основные комплектующие</w:t>
            </w:r>
          </w:p>
        </w:tc>
      </w:tr>
      <w:tr w:rsidR="00373810" w:rsidRPr="00373810" w14:paraId="58169E9B" w14:textId="77777777" w:rsidTr="007041EC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220C" w14:textId="77777777" w:rsidR="00373810" w:rsidRPr="00373810" w:rsidRDefault="00373810" w:rsidP="00373810">
            <w:pPr>
              <w:spacing w:after="0" w:line="256" w:lineRule="auto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11CF" w14:textId="77777777" w:rsidR="00373810" w:rsidRPr="00373810" w:rsidRDefault="00373810" w:rsidP="00373810">
            <w:pPr>
              <w:spacing w:after="0" w:line="256" w:lineRule="auto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F7CE" w14:textId="77777777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29039" w14:textId="24C586B4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Основной блок кровати, включая Матрац, Кабель питания, Аккумулятор, Пульт управления, Опоры для рук, Опоры для ног, Металлический лоток.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3B440" w14:textId="1C900F8F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 xml:space="preserve">Кровать для акушерско-гинекологических отделений, используется для применения как на стадиях схваток, так и для родов и послеродового восстановительного периода. </w:t>
            </w:r>
          </w:p>
          <w:p w14:paraId="7346B10C" w14:textId="2553A95F" w:rsidR="00373810" w:rsidRPr="00373810" w:rsidRDefault="00373810" w:rsidP="00373810">
            <w:pPr>
              <w:spacing w:after="0" w:line="256" w:lineRule="auto"/>
              <w:rPr>
                <w:rFonts w:ascii="Arial Unicode MS" w:hAnsi="Arial Unicode MS" w:cs="Arial Unicode MS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 xml:space="preserve">Кровать-трансформер должна быть предназначена для обеспечения комфортного размещения пациентки, и для упрощения процесса </w:t>
            </w:r>
            <w:proofErr w:type="gramStart"/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родовспом</w:t>
            </w:r>
            <w:r w:rsidR="00313D8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</w:t>
            </w:r>
            <w:bookmarkStart w:id="0" w:name="_GoBack"/>
            <w:bookmarkEnd w:id="0"/>
            <w:proofErr w:type="gramEnd"/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ожения медперсоналу.</w:t>
            </w:r>
            <w:r w:rsidRPr="00373810">
              <w:rPr>
                <w:rFonts w:hint="eastAsia"/>
                <w:sz w:val="20"/>
                <w:szCs w:val="20"/>
              </w:rPr>
              <w:t xml:space="preserve"> </w:t>
            </w:r>
          </w:p>
          <w:p w14:paraId="7A03033B" w14:textId="02820D96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Конструкция кровати должна позволять легко трансформировать ее в кресло, обеспечивая возможность проведения родов в положении как «лежа», так и «сидя».</w:t>
            </w:r>
          </w:p>
          <w:p w14:paraId="609FE199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Трехсекционное матрацное основание кровати:</w:t>
            </w:r>
          </w:p>
          <w:p w14:paraId="709E8B76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Кровать-трансформер должна состоять из трех независимо регулируемых секций: спинной, тазовой и выдвигающейся ножной. Тазовая секция снабжена гинекологическим вырезом, для облегчения доступа персонала к роженице. Для того, чтобы ножная секция после проведения регулировок не двигалась, должен быть фиксатор.</w:t>
            </w:r>
          </w:p>
          <w:p w14:paraId="0D5928C1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Все секции должны быть покрыты быстросъемными мягкими матрасами, выполненными из материала, не позволяющего жидкостям просачиваться вовнутрь.</w:t>
            </w:r>
          </w:p>
          <w:p w14:paraId="307D2365" w14:textId="48CD6B0D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 xml:space="preserve">Каркас кровати должен быть изготовлен из стали с нанесенным эпоксидным покрытием, устойчивым к чистке и дезинфекции. Каркас должен быть установлен на подъемный механизм со встроенным электромотором, закрытым панелью из термопластика, защищающей механизм от повреждений и загрязнений, а также обеспечивающей удобство чистки и дезинфекции кровати. </w:t>
            </w:r>
          </w:p>
          <w:p w14:paraId="4BC3A4C5" w14:textId="040D0B03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Съемные спинки (головная, ножная) должны быть изготовлены из ABS-пластика, легко сниматься и устанавливаться на каркас кровати без использования каких-либо инструментов. Наличие углубления для удобного размещения о данных пациента.</w:t>
            </w:r>
          </w:p>
          <w:p w14:paraId="2B94F38F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 xml:space="preserve">Конструкция каркаса с прочным приводом для большей устойчивости позволяет выдерживать нагрузки не менее чем до 300 кг с расположением пациента весом не менее чем до 230 кг. </w:t>
            </w:r>
          </w:p>
          <w:p w14:paraId="0C506E33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встроенной панели управления внутри и снаружи на двух боковых регулируемых ограждениях кровати. Внутренняя панель управления должна быть предназначена для пациента и включать в себя следующие регулировки: Кнопка вкл.; регулировка положения спинной секции; подъем/спуск кровати; вкл./откл. Подсветки. Внешняя панель управления предназначена для медицинского персонала и включает в себя следующие регулировки: Кнопка вкл.; регулировка положения спинной секции; подъем/спуск кровати; положение анти/Тренделенбург; кнопка CPR; кнопка настройки смотрового положения кровати; кнопка «покидание пациентом кровати». Наличие с внутренней стороны бокового ограждения места для размещения телефона пациента. С внешней стороны наличие механического индикатора угла наклона (не менее чем 90,75,60,45,30,15,0,15,30,45,60,75,90 градусов). </w:t>
            </w:r>
          </w:p>
          <w:p w14:paraId="04A04551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Наличие проводного водонепроницаемого ножного шестиклавишного пульта управления (</w:t>
            </w:r>
            <w:r w:rsidRPr="003738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IP</w:t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66).</w:t>
            </w:r>
          </w:p>
          <w:p w14:paraId="138FDD0A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 xml:space="preserve">Ножная секция специальной конструкции для легкого извлечения и хранения. Наличие металлических направляющих </w:t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удобной и надежной установки на каркас кровати. Высота матраца ножной секции не менее 15 см.</w:t>
            </w:r>
          </w:p>
          <w:p w14:paraId="111F8D58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Конструкция кровати с небольшой высотой для удобной посадки пациента (мин. до 535 мм).</w:t>
            </w:r>
          </w:p>
          <w:p w14:paraId="027E321A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Регулировка высоты не менее чем от 535 до 835 мм (с колесами 125 мм).</w:t>
            </w:r>
          </w:p>
          <w:p w14:paraId="3E54CDB6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Регулировка спинной секции в пределах не менее чем от 0 до 85 градусов.</w:t>
            </w:r>
          </w:p>
          <w:p w14:paraId="566496C9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Регулировка Тренделенбург в пределах не менее чем от 0 до 16 градусов. Автоматический наклон тазовой секции от 0 не более чем до 8 градусов (с подъемом спинной секции).</w:t>
            </w:r>
          </w:p>
          <w:p w14:paraId="6BF97B6D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Колеса диаметром не менее 125 мм с центральной системой блокировки тормоза с двух сторон основания.</w:t>
            </w:r>
          </w:p>
          <w:p w14:paraId="5D00FFB4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В экстренной ситуации с целью неотложного проведения сердечно-легочной реанимации должна быть возможность изменить наклон спинки вручную с помощью рычага CPR, расположенного для удобства использования с двух сторон кровати.</w:t>
            </w:r>
          </w:p>
          <w:p w14:paraId="0A5E8704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 xml:space="preserve">Наличие боковых рельс для фиксации опор для ног, рук и других принадлежностей, используемых совместно с кроватью. </w:t>
            </w:r>
          </w:p>
          <w:p w14:paraId="676E6A22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Габаритные размеры: не менее: 2150 x 1060 мм +/- 5% (к вращающемуся бамперу).</w:t>
            </w:r>
          </w:p>
          <w:p w14:paraId="11EA97B6" w14:textId="5AF1D4E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Платформа: не менее 1900 x 910 мм +/- 5%.</w:t>
            </w:r>
          </w:p>
          <w:p w14:paraId="6FCAD02B" w14:textId="26F9762E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Спинная секция: не менее 97см х 91 см.</w:t>
            </w:r>
          </w:p>
          <w:p w14:paraId="52A10485" w14:textId="4B3799B4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Тазовая секция: не менее 40 см х 91 см.</w:t>
            </w:r>
          </w:p>
          <w:p w14:paraId="063748BF" w14:textId="2F1063CF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Ножная секция: не менее 48 см х 91 см.</w:t>
            </w:r>
          </w:p>
          <w:p w14:paraId="11EE867B" w14:textId="67748AA6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Регулировка высоты: не менее чем от 535 до 835 мм +/- 5%.</w:t>
            </w:r>
          </w:p>
          <w:p w14:paraId="06A9CDEA" w14:textId="12081750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Регулировка спинной секции: не менее чем от 0 до 85 градусов</w:t>
            </w:r>
          </w:p>
          <w:p w14:paraId="3B4D4A72" w14:textId="4ADDE5C6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Регулировка тазовой секции: не менее чем от 0 до 8 градусов</w:t>
            </w:r>
          </w:p>
          <w:p w14:paraId="1F2DD959" w14:textId="4036E322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Регулировка положения антитренделенбург: не менее 0-6 градусов.</w:t>
            </w:r>
          </w:p>
          <w:p w14:paraId="3CF7EE52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Наличие трех моторов для осуществления регулировок секций кровати.</w:t>
            </w:r>
          </w:p>
          <w:p w14:paraId="0E7E821B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Электропитание: 100-240 В, 50-60 Гц.</w:t>
            </w:r>
          </w:p>
          <w:p w14:paraId="2651EFC5" w14:textId="59846C49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встроенного аккумулятора. Режим работы аккумулятора: использование не менее чем до 60 циклов после полной зарядки. </w:t>
            </w:r>
          </w:p>
          <w:p w14:paraId="3068279E" w14:textId="67E991D5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 xml:space="preserve">Матрац толщиной не менее 10 см с бесшовным чехлом, не менее 15 см ножная секция. </w:t>
            </w:r>
          </w:p>
          <w:p w14:paraId="26C4A414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Безопасная нагрузка (общая): не менее чем до 300 кг.</w:t>
            </w:r>
          </w:p>
          <w:p w14:paraId="60D75846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Максим. нагрузка от веса пациента: не менее 230 кг.</w:t>
            </w:r>
          </w:p>
          <w:p w14:paraId="40625A6F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Arial Unicode MS"/>
                <w:sz w:val="20"/>
                <w:szCs w:val="20"/>
              </w:rPr>
            </w:pPr>
            <w:r w:rsidRPr="00373810">
              <w:rPr>
                <w:rFonts w:ascii="Times New Roman" w:hAnsi="Times New Roman"/>
                <w:sz w:val="20"/>
                <w:szCs w:val="20"/>
              </w:rPr>
              <w:lastRenderedPageBreak/>
              <w:t>Наличие съемного лотка из нержавеющей стали, фиксирующегося под ложем, предназначенного для сбора жидкостей и отходов.</w:t>
            </w:r>
            <w:r w:rsidRPr="00373810">
              <w:rPr>
                <w:rFonts w:hint="eastAsia"/>
                <w:sz w:val="20"/>
                <w:szCs w:val="20"/>
              </w:rPr>
              <w:t xml:space="preserve"> </w:t>
            </w:r>
            <w:r w:rsidRPr="00373810">
              <w:rPr>
                <w:rFonts w:ascii="Times New Roman" w:hAnsi="Times New Roman"/>
                <w:sz w:val="20"/>
                <w:szCs w:val="20"/>
              </w:rPr>
              <w:t>Габариты: не менее 430 x 320 x 130 мм, объем не менее 17 л.</w:t>
            </w:r>
          </w:p>
          <w:p w14:paraId="18342879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73810">
              <w:rPr>
                <w:rFonts w:ascii="Times New Roman" w:hAnsi="Times New Roman"/>
                <w:sz w:val="20"/>
                <w:szCs w:val="20"/>
              </w:rPr>
              <w:t xml:space="preserve">Опоры для рук (пара): Наличие двух опор для рук с фиксаторами для крепления </w:t>
            </w:r>
            <w:proofErr w:type="gramStart"/>
            <w:r w:rsidRPr="00373810">
              <w:rPr>
                <w:rFonts w:ascii="Times New Roman" w:hAnsi="Times New Roman"/>
                <w:sz w:val="20"/>
                <w:szCs w:val="20"/>
              </w:rPr>
              <w:t>на рельсу</w:t>
            </w:r>
            <w:proofErr w:type="gramEnd"/>
            <w:r w:rsidRPr="0037381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Возможность регулировки по высоте и углу наклона.</w:t>
            </w:r>
          </w:p>
          <w:p w14:paraId="24015CC3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 xml:space="preserve">Опоры для ног (пара): Опоры для ног по Гоппелю, анатомической формы с фиксацией на боковые рельсы кровати-трансформера без использования вспомогательных инструментов. Возможность регулировки по высоте и углу наклона. Наличие двух фиксаторов для крепления </w:t>
            </w:r>
            <w:proofErr w:type="gramStart"/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на рельсу</w:t>
            </w:r>
            <w:proofErr w:type="gramEnd"/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3505E28" w14:textId="272332A1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 xml:space="preserve">Наличие не менее четырех вращающихся защитных бамперов кровати для защиты во время транспортировки. </w:t>
            </w:r>
          </w:p>
          <w:p w14:paraId="1D392303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Кабель питания – наличие,</w:t>
            </w:r>
          </w:p>
          <w:p w14:paraId="3400F4F2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Пульт управления – наличие.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AD00" w14:textId="77777777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шт.</w:t>
            </w:r>
          </w:p>
        </w:tc>
      </w:tr>
      <w:tr w:rsidR="00373810" w:rsidRPr="00373810" w14:paraId="1D908B78" w14:textId="77777777" w:rsidTr="007041EC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96B1" w14:textId="77777777" w:rsidR="00373810" w:rsidRPr="00373810" w:rsidRDefault="00373810" w:rsidP="00373810">
            <w:pPr>
              <w:spacing w:after="0" w:line="256" w:lineRule="auto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0435" w14:textId="77777777" w:rsidR="00373810" w:rsidRPr="00373810" w:rsidRDefault="00373810" w:rsidP="00373810">
            <w:pPr>
              <w:spacing w:after="0" w:line="256" w:lineRule="auto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F1B21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i/>
                <w:sz w:val="20"/>
                <w:szCs w:val="20"/>
              </w:rPr>
              <w:t>Дополнительные комплектующие</w:t>
            </w:r>
          </w:p>
        </w:tc>
      </w:tr>
      <w:tr w:rsidR="00373810" w:rsidRPr="00373810" w14:paraId="2906D390" w14:textId="77777777" w:rsidTr="007041EC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4333" w14:textId="77777777" w:rsidR="00373810" w:rsidRPr="00373810" w:rsidRDefault="00373810" w:rsidP="00373810">
            <w:pPr>
              <w:spacing w:after="0" w:line="256" w:lineRule="auto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5D5BE" w14:textId="77777777" w:rsidR="00373810" w:rsidRPr="00373810" w:rsidRDefault="00373810" w:rsidP="00373810">
            <w:pPr>
              <w:spacing w:after="0" w:line="256" w:lineRule="auto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A82C" w14:textId="77777777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8B22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Инструментальная полка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6774" w14:textId="77777777" w:rsidR="00373810" w:rsidRPr="00373810" w:rsidRDefault="00373810" w:rsidP="003738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специальной передвижной полки из нержавеющей стали для размещения на ней временно не используемых аксессуаров или принадлежностей кровати. Габариты не менее 930 х 350 х 750 мм (+/- 5%). Диаметр колес 50 мм. В полке два отверстия для установки съемной спинки кровати, два Т-образных держателя для фиксации опор для ног – 2 шт., и опор для рук – 2 шт. В промежутке между Т-образными держателями и съемной спинкой возможно размещение съемного матраца ножной части кровати. Один из Т-образных держателей с корзиной для хранения различных принадлежностей.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8749" w14:textId="77777777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373810" w:rsidRPr="00373810" w14:paraId="33DEDBE0" w14:textId="77777777" w:rsidTr="007041EC">
        <w:trPr>
          <w:trHeight w:val="1724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FF34" w14:textId="77777777" w:rsidR="00373810" w:rsidRPr="00373810" w:rsidRDefault="00373810" w:rsidP="00373810">
            <w:pPr>
              <w:spacing w:after="0" w:line="256" w:lineRule="auto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10BC" w14:textId="77777777" w:rsidR="00373810" w:rsidRPr="00373810" w:rsidRDefault="00373810" w:rsidP="00373810">
            <w:pPr>
              <w:spacing w:after="0" w:line="256" w:lineRule="auto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BC188" w14:textId="77777777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51F4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Подсветка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C56B" w14:textId="193BB052" w:rsidR="00373810" w:rsidRPr="00373810" w:rsidRDefault="00373810" w:rsidP="003738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Наличие встроенной подсветки под ложем кровати. Включение/выключение с панели управления. Ночная подсветка пола повышает безопасность пациентки в ночное время и облегчает работу медицинского персонала. Напряжение: 5 В. Высокий LED свет: 13200 мкд. Цвет светодиодов: белый. Светодиодные лампы: не более 10 шт. Потребляемая мощность: не более 0,8 Вт.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9A86" w14:textId="77777777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373810" w:rsidRPr="00373810" w14:paraId="5FB21FD8" w14:textId="77777777" w:rsidTr="007041EC">
        <w:trPr>
          <w:trHeight w:val="1724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BC8E" w14:textId="77777777" w:rsidR="00373810" w:rsidRPr="00373810" w:rsidRDefault="00373810" w:rsidP="00373810">
            <w:pPr>
              <w:spacing w:after="0" w:line="256" w:lineRule="auto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7896" w14:textId="77777777" w:rsidR="00373810" w:rsidRPr="00373810" w:rsidRDefault="00373810" w:rsidP="00373810">
            <w:pPr>
              <w:spacing w:after="0" w:line="256" w:lineRule="auto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0D01" w14:textId="191BE5AA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9229" w14:textId="55F94D89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Инфузионная стойка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34F2" w14:textId="786C85C8" w:rsidR="00373810" w:rsidRPr="00373810" w:rsidRDefault="00373810" w:rsidP="003738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Наличие инвазионный стойки для внутривенных вливаний и установки растворов с препаратами. Установка в головной части кровати. Длина, регулируемая не менее чем 903-1503 мм. Диаметр не менее 17,5-16 мм. Наличие регулятора для фиксации необходимой высоты. 4 крючка для подвешивания емкостей или мешков с растворами. Допустимая нагрузка на один крючок не более чем 5 кг.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D9BD" w14:textId="58206E63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373810" w:rsidRPr="00373810" w14:paraId="6A6B8065" w14:textId="77777777" w:rsidTr="00000D16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B6DA" w14:textId="77777777" w:rsidR="00373810" w:rsidRPr="00373810" w:rsidRDefault="00373810" w:rsidP="00373810">
            <w:pPr>
              <w:spacing w:after="0" w:line="256" w:lineRule="auto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AE6D" w14:textId="77777777" w:rsidR="00373810" w:rsidRPr="00373810" w:rsidRDefault="00373810" w:rsidP="00373810">
            <w:pPr>
              <w:spacing w:after="0" w:line="256" w:lineRule="auto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6549" w14:textId="5E46681F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8B9E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Инструментальный столик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0E09" w14:textId="54AC9A0D" w:rsidR="00373810" w:rsidRPr="00373810" w:rsidRDefault="00373810" w:rsidP="003738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Наличие прикроватного инструментального столика для размещения инструментов или хранения вещей и принадлежностей. Размер: не менее 500 x 500 x 700 мм. Рама: Сталь с порошковым покрытием. Материал: Ящик / дверца / пластина: Сталь. Верх: АБС-пластик. Передвижной столик на 4-х колесах.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662" w14:textId="77777777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373810" w:rsidRPr="00373810" w14:paraId="054CA9E8" w14:textId="77777777" w:rsidTr="00000D16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97E1" w14:textId="77777777" w:rsidR="00373810" w:rsidRPr="00373810" w:rsidRDefault="00373810" w:rsidP="00373810">
            <w:pPr>
              <w:spacing w:after="0" w:line="256" w:lineRule="auto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6FE1" w14:textId="77777777" w:rsidR="00373810" w:rsidRPr="00373810" w:rsidRDefault="00373810" w:rsidP="00373810">
            <w:pPr>
              <w:spacing w:after="0" w:line="256" w:lineRule="auto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B5C0" w14:textId="4E156466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4445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Столик пациента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C36B" w14:textId="73A4ED97" w:rsidR="00373810" w:rsidRPr="00373810" w:rsidRDefault="00373810" w:rsidP="003738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 xml:space="preserve">Наличие передвижного столика пациента, который возможно использовать как для приема пищи, так и для размещения на нем других предметов. Размер столешницы: не менее 900 x 400 мм. Система газовых пружин для регулировки высоты. Регулируемая высота: не менее 625 ~ 925 мм.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83C3" w14:textId="77777777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373810" w:rsidRPr="00373810" w14:paraId="650F1838" w14:textId="77777777" w:rsidTr="007041EC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E97E" w14:textId="1B58E7B1" w:rsidR="00373810" w:rsidRPr="00373810" w:rsidRDefault="00373810" w:rsidP="00373810">
            <w:pPr>
              <w:tabs>
                <w:tab w:val="left" w:pos="450"/>
              </w:tabs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8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7A29" w14:textId="7557F5E2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8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9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6C9B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помещению: </w:t>
            </w:r>
          </w:p>
          <w:p w14:paraId="3CD25DDC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 xml:space="preserve">Площадь помещения: не менее 8 </w:t>
            </w:r>
            <w:proofErr w:type="gramStart"/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gramEnd"/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D679BCF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Оптимальные условия эксплуатации системы:</w:t>
            </w:r>
          </w:p>
          <w:p w14:paraId="3AD13AB4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Окружающая температура: 20~30°C</w:t>
            </w:r>
          </w:p>
          <w:p w14:paraId="07C5D174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Относительная влажность: 30~75 %</w:t>
            </w:r>
          </w:p>
          <w:p w14:paraId="4B00FC3F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Атмосферное давление: 70~106 кПа</w:t>
            </w:r>
          </w:p>
          <w:p w14:paraId="7FD9E40F" w14:textId="77777777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Электроснабжение 200-240В</w:t>
            </w:r>
          </w:p>
        </w:tc>
      </w:tr>
      <w:tr w:rsidR="00373810" w:rsidRPr="00373810" w14:paraId="019FBBE8" w14:textId="77777777" w:rsidTr="007041EC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1774" w14:textId="3F3E77B5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8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7590" w14:textId="77777777" w:rsidR="00373810" w:rsidRPr="00373810" w:rsidRDefault="00373810" w:rsidP="003738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b/>
                <w:sz w:val="20"/>
                <w:szCs w:val="20"/>
              </w:rPr>
              <w:t>Условия осуществления поставки медицинской техники</w:t>
            </w:r>
          </w:p>
          <w:p w14:paraId="66A7323B" w14:textId="4C16F9DE" w:rsidR="00373810" w:rsidRPr="00373810" w:rsidRDefault="00373810" w:rsidP="00373810">
            <w:pPr>
              <w:spacing w:after="0" w:line="25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i/>
                <w:sz w:val="20"/>
                <w:szCs w:val="20"/>
              </w:rPr>
              <w:t>(в соответствии с ИНКОТЕРМС 2020)</w:t>
            </w:r>
          </w:p>
        </w:tc>
        <w:tc>
          <w:tcPr>
            <w:tcW w:w="9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DC8C" w14:textId="459C5F1A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DDP</w:t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 xml:space="preserve"> пункт назначения</w:t>
            </w:r>
          </w:p>
        </w:tc>
      </w:tr>
      <w:tr w:rsidR="00373810" w:rsidRPr="00373810" w14:paraId="4BAA9A6E" w14:textId="77777777" w:rsidTr="007041EC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6CF9" w14:textId="75380BE4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8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876A" w14:textId="4CD443DC" w:rsidR="00373810" w:rsidRPr="00373810" w:rsidRDefault="00373810" w:rsidP="00373810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b/>
                <w:sz w:val="20"/>
                <w:szCs w:val="20"/>
              </w:rPr>
              <w:t>Срок поставки медицинской техники и место дислокации</w:t>
            </w:r>
          </w:p>
        </w:tc>
        <w:tc>
          <w:tcPr>
            <w:tcW w:w="9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D596" w14:textId="1E94C5A7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в течении 45 </w:t>
            </w:r>
            <w:r w:rsidRPr="003738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37381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сорока пяти</w:t>
            </w:r>
            <w:r w:rsidRPr="003738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календарных дней после заключения договора</w:t>
            </w:r>
            <w:r w:rsidRPr="003738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Адрес: DDP: город Алматы, Ауэзовский район, ул. Жубанова, 11</w:t>
            </w:r>
          </w:p>
        </w:tc>
      </w:tr>
      <w:tr w:rsidR="00373810" w:rsidRPr="00373810" w14:paraId="37D91980" w14:textId="77777777" w:rsidTr="007041EC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35DFA" w14:textId="1687AB20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8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2EDE" w14:textId="4D7E8C4E" w:rsidR="00373810" w:rsidRPr="00373810" w:rsidRDefault="00373810" w:rsidP="003738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b/>
                <w:sz w:val="20"/>
                <w:szCs w:val="20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B59D" w14:textId="77777777" w:rsidR="00373810" w:rsidRPr="00373810" w:rsidRDefault="00373810" w:rsidP="003738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Гарантийное сервисное обслуживание медицинской техники не менее 37 месяцев.</w:t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173F465E" w14:textId="77777777" w:rsidR="00373810" w:rsidRPr="00373810" w:rsidRDefault="00373810" w:rsidP="003738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Плановое техническое обслуживание должно проводиться не реже чем 1 раз в квартал.</w:t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717B4136" w14:textId="77777777" w:rsidR="00373810" w:rsidRPr="00373810" w:rsidRDefault="00373810" w:rsidP="003738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2081B63F" w14:textId="77777777" w:rsidR="00373810" w:rsidRPr="00373810" w:rsidRDefault="00373810" w:rsidP="003738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- замену отработавших ресурс составных частей;</w:t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2B394BA8" w14:textId="77777777" w:rsidR="00373810" w:rsidRPr="00373810" w:rsidRDefault="00373810" w:rsidP="003738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- замене или восстановлении отдельных частей медицинской техники;</w:t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50182B6C" w14:textId="77777777" w:rsidR="00373810" w:rsidRPr="00373810" w:rsidRDefault="00373810" w:rsidP="003738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- настройку и регулировку медицинской техники; специфические для данной медицинской техники работы и т.п.;</w:t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4A469B56" w14:textId="77777777" w:rsidR="00373810" w:rsidRPr="00373810" w:rsidRDefault="00373810" w:rsidP="003738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11C20890" w14:textId="77777777" w:rsidR="00373810" w:rsidRPr="00373810" w:rsidRDefault="00373810" w:rsidP="003738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</w:t>
            </w:r>
          </w:p>
          <w:p w14:paraId="5BCF3961" w14:textId="77777777" w:rsidR="00373810" w:rsidRPr="00373810" w:rsidRDefault="00373810" w:rsidP="003738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373810" w:rsidRPr="00373810" w14:paraId="549BB89C" w14:textId="77777777" w:rsidTr="007041EC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9E6A" w14:textId="503A6924" w:rsidR="00373810" w:rsidRPr="00373810" w:rsidRDefault="00373810" w:rsidP="0037381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738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1C47" w14:textId="0AD95FBC" w:rsidR="00373810" w:rsidRPr="00373810" w:rsidRDefault="00373810" w:rsidP="00373810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сопутствующим услугам</w:t>
            </w:r>
          </w:p>
        </w:tc>
        <w:tc>
          <w:tcPr>
            <w:tcW w:w="9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AC7A" w14:textId="69A719B7" w:rsidR="00373810" w:rsidRPr="00373810" w:rsidRDefault="00373810" w:rsidP="003738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810">
              <w:rPr>
                <w:rFonts w:ascii="Times New Roman" w:hAnsi="Times New Roman" w:cs="Times New Roman"/>
                <w:sz w:val="20"/>
                <w:szCs w:val="20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</w:t>
            </w:r>
            <w:r w:rsidRPr="00373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 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1EB4267C" w14:textId="77777777" w:rsidR="007041EC" w:rsidRDefault="007041EC" w:rsidP="007041EC">
      <w:pPr>
        <w:rPr>
          <w:rFonts w:ascii="Arial Unicode MS" w:eastAsia="Arial Unicode MS" w:hAnsi="Arial Unicode MS" w:cs="Arial Unicode MS"/>
          <w:color w:val="000000"/>
          <w:lang w:eastAsia="ru-RU"/>
        </w:rPr>
      </w:pPr>
      <w:r>
        <w:rPr>
          <w:rFonts w:hint="eastAsia"/>
        </w:rPr>
        <w:lastRenderedPageBreak/>
        <w:t>,</w:t>
      </w:r>
    </w:p>
    <w:p w14:paraId="68B49085" w14:textId="77777777" w:rsidR="00291390" w:rsidRDefault="00291390"/>
    <w:sectPr w:rsidR="00291390" w:rsidSect="00000D16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DAD"/>
    <w:rsid w:val="00000D16"/>
    <w:rsid w:val="000E2E9E"/>
    <w:rsid w:val="00184DAD"/>
    <w:rsid w:val="00291390"/>
    <w:rsid w:val="00313D80"/>
    <w:rsid w:val="00373810"/>
    <w:rsid w:val="004C1904"/>
    <w:rsid w:val="007041EC"/>
    <w:rsid w:val="009518F1"/>
    <w:rsid w:val="00AA10FB"/>
    <w:rsid w:val="00D65D2D"/>
    <w:rsid w:val="00E25954"/>
    <w:rsid w:val="00E4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C145B"/>
  <w15:chartTrackingRefBased/>
  <w15:docId w15:val="{1F2C19EF-3746-4777-A7F0-A8B3C2060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1EC"/>
    <w:rPr>
      <w:kern w:val="0"/>
      <w:lang w:val="ru-RU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1817</Words>
  <Characters>10362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Адильбек</dc:creator>
  <cp:keywords/>
  <dc:description/>
  <cp:lastModifiedBy>Амир</cp:lastModifiedBy>
  <cp:revision>3</cp:revision>
  <cp:lastPrinted>2024-05-15T04:11:00Z</cp:lastPrinted>
  <dcterms:created xsi:type="dcterms:W3CDTF">2024-05-15T04:11:00Z</dcterms:created>
  <dcterms:modified xsi:type="dcterms:W3CDTF">2024-05-15T04:47:00Z</dcterms:modified>
</cp:coreProperties>
</file>